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23 липня 2021 року     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№852-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tLeast" w:line="100"/>
        <w:ind w:left="0" w:right="4592" w:hanging="0"/>
        <w:jc w:val="both"/>
        <w:textAlignment w:val="baseline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>Про надання дозволу гр. Северін О. М. на розробку проекту землеустрою щодо відведення земельної ділянки для</w:t>
      </w:r>
      <w:r>
        <w:rPr>
          <w:rStyle w:val="Style15"/>
          <w:rFonts w:eastAsia="Times New Roman" w:cs="Calibri"/>
          <w:b/>
          <w:bCs/>
          <w:iCs/>
          <w:color w:val="000000"/>
          <w:sz w:val="24"/>
          <w:szCs w:val="24"/>
          <w:lang w:val="uk-UA" w:eastAsia="ru-RU" w:bidi="ar-SA"/>
        </w:rPr>
        <w:t xml:space="preserve"> будівництва індивідуального гаражу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 xml:space="preserve">, що розташована по 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highlight w:val="white"/>
          <w:lang w:val="uk-UA" w:bidi="ar-SA"/>
        </w:rPr>
        <w:t>Х</w:t>
      </w:r>
    </w:p>
    <w:p>
      <w:pPr>
        <w:pStyle w:val="Normal"/>
        <w:widowControl w:val="false"/>
        <w:shd w:val="clear" w:color="auto" w:fill="FFFFFF"/>
        <w:suppressAutoHyphens w:val="true"/>
        <w:bidi w:val="0"/>
        <w:spacing w:lineRule="atLeast" w:line="100"/>
        <w:ind w:left="0" w:right="4592" w:hanging="0"/>
        <w:jc w:val="both"/>
        <w:textAlignment w:val="baseline"/>
        <w:rPr>
          <w:rStyle w:val="Style15"/>
          <w:rFonts w:eastAsia="Times New Roman" w:cs="Times New Roman"/>
          <w:b/>
          <w:b/>
          <w:bCs/>
          <w:iCs/>
          <w:color w:val="000000"/>
          <w:sz w:val="24"/>
          <w:szCs w:val="24"/>
          <w:highlight w:val="white"/>
          <w:lang w:val="uk-UA" w:bidi="ar-SA"/>
        </w:rPr>
      </w:pPr>
      <w:r>
        <w:rPr/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color w:val="000000"/>
          <w:lang w:val="uk-UA" w:bidi="ar-SA"/>
        </w:rPr>
        <w:t xml:space="preserve">Розглянувши заяву гр. Северін Ольги Миколаївни, ідентифікаційний номер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,                         яка мешкає за адресою: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              відведення земельної ділянки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 w:bidi="ar-SA"/>
        </w:rPr>
        <w:t>для будівництва індивідуального гаражу</w:t>
      </w:r>
      <w:r>
        <w:rPr>
          <w:rStyle w:val="Style15"/>
          <w:rFonts w:eastAsia="Times New Roman" w:cs="Calibri"/>
          <w:iCs/>
          <w:color w:val="000000"/>
          <w:sz w:val="22"/>
          <w:szCs w:val="22"/>
          <w:lang w:val="uk-UA" w:eastAsia="ru-RU" w:bidi="ar-SA"/>
        </w:rPr>
        <w:t>,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 що розташована 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по 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, враховуючи викопіювання з кадастрової карти (плану) та інший картографічний матеріал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>від 16.06.2021 року №348/171-21, виданий відділом у Зміївському районі Головного                     управління Держгеокадастру у Харківській області, матеріал, розроблений                                  ФОП Солдатенко В. В.,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 керуючись ст. 12, 40, 81,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spacing w:lineRule="atLeast" w:line="100"/>
        <w:jc w:val="left"/>
        <w:rPr/>
      </w:pPr>
      <w:r>
        <w:rPr/>
      </w:r>
    </w:p>
    <w:p>
      <w:pPr>
        <w:pStyle w:val="Normal"/>
        <w:widowControl/>
        <w:shd w:val="clear" w:fill="FFFFFF"/>
        <w:suppressAutoHyphens w:val="false"/>
        <w:spacing w:lineRule="atLeast" w:line="100"/>
        <w:jc w:val="left"/>
        <w:rPr/>
      </w:pPr>
      <w:r>
        <w:rPr>
          <w:rStyle w:val="Style15"/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Северін Ользі Миколаївні, ідентифікаційний номер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, яка мешкає за адресою: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, </w:t>
      </w:r>
      <w:r>
        <w:rPr>
          <w:rFonts w:eastAsia="Times New Roman" w:cs="Times New Roman"/>
          <w:color w:val="000000"/>
          <w:lang w:val="uk-UA" w:bidi="ar-SA"/>
        </w:rPr>
        <w:t xml:space="preserve">на розробку проекту землеустрою щодо відведення земельної ділянки із земель запасу комунальної власності Зміївської міської ради </w:t>
      </w:r>
      <w:r>
        <w:rPr>
          <w:rFonts w:eastAsia="Times New Roman" w:cs="Times New Roman"/>
          <w:b w:val="false"/>
          <w:bCs w:val="false"/>
          <w:color w:val="000000"/>
          <w:lang w:val="uk-UA" w:bidi="ar-SA"/>
        </w:rPr>
        <w:t xml:space="preserve">площею 0,0100 га 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5"/>
          <w:rFonts w:eastAsia="Times New Roman" w:cs="Calibri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для                       будівництва індивідуального гаражу</w:t>
      </w:r>
      <w:r>
        <w:rPr>
          <w:rFonts w:eastAsia="Times New Roman" w:cs="Times New Roman"/>
          <w:b w:val="false"/>
          <w:bCs w:val="false"/>
          <w:color w:val="000000"/>
          <w:lang w:val="uk-UA" w:bidi="ar-SA"/>
        </w:rPr>
        <w:t xml:space="preserve">, що розташована по 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Х.</w:t>
      </w:r>
    </w:p>
    <w:p>
      <w:pPr>
        <w:pStyle w:val="Normal"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Style w:val="Style15"/>
          <w:rFonts w:eastAsia="Times New Roman" w:cs="Times New Roman"/>
          <w:b w:val="false"/>
          <w:b w:val="false"/>
          <w:bCs w:val="false"/>
          <w:iCs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2. Рекомендувати гр. </w:t>
      </w:r>
      <w:r>
        <w:rPr>
          <w:rStyle w:val="Style15"/>
          <w:rFonts w:eastAsia="Times New Roman" w:cs="Times New Roman"/>
          <w:color w:val="000000"/>
          <w:lang w:val="uk-UA" w:bidi="ar-SA"/>
        </w:rPr>
        <w:t>Северін О</w:t>
      </w:r>
      <w:r>
        <w:rPr>
          <w:rFonts w:eastAsia="Times New Roman" w:cs="Times New Roman"/>
          <w:color w:val="000000"/>
          <w:lang w:val="uk-UA" w:bidi="ar-SA"/>
        </w:rPr>
        <w:t>. М. замовити проект із землеустрою, зазначений в п. 1 даного рішення. Розроблений згідно чинного законодавства проект землеустрою подати на розгляд до міської ради.</w:t>
      </w:r>
    </w:p>
    <w:p>
      <w:pPr>
        <w:pStyle w:val="Normal"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509" w:leader="none"/>
          <w:tab w:val="left" w:pos="565" w:leader="none"/>
        </w:tabs>
        <w:suppressAutoHyphens w:val="false"/>
        <w:jc w:val="both"/>
        <w:rPr/>
      </w:pPr>
      <w:r>
        <w:rPr>
          <w:rStyle w:val="Style15"/>
          <w:rFonts w:eastAsia="Times New Roman" w:cs="Times New Roman"/>
          <w:color w:val="000000"/>
          <w:lang w:val="uk-UA" w:bidi="ar-SA"/>
        </w:rPr>
        <w:t xml:space="preserve">   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3. </w:t>
      </w:r>
      <w:r>
        <w:rPr>
          <w:rStyle w:val="Style15"/>
          <w:rFonts w:eastAsia="Times New Roman" w:cs="Times New Roman"/>
          <w:iCs/>
          <w:color w:val="000000"/>
          <w:lang w:val="uk-UA" w:bidi="ar-SA"/>
        </w:rPr>
        <w:t xml:space="preserve">Контроль за виконанням рішення покласти на постійну комісію </w:t>
      </w:r>
      <w:r>
        <w:rPr>
          <w:rStyle w:val="Style15"/>
          <w:rFonts w:eastAsia="Times New Roman" w:cs="Times New Roman"/>
          <w:iCs/>
          <w:color w:val="000000"/>
          <w:lang w:val="de-DE" w:bidi="ar-SA"/>
        </w:rPr>
        <w:t>з питань 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iCs/>
          <w:color w:val="000000"/>
          <w:lang w:val="uk-UA" w:bidi="ar-SA"/>
        </w:rPr>
      </w:pPr>
      <w:r>
        <w:rPr>
          <w:rFonts w:eastAsia="Times New Roman" w:cs="Times New Roman"/>
          <w:iCs/>
          <w:color w:val="000000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false"/>
        <w:ind w:right="4479" w:hanging="0"/>
        <w:jc w:val="both"/>
        <w:rPr>
          <w:rStyle w:val="Style12"/>
          <w:rFonts w:eastAsia="Times New Roman" w:cs="Times New Roman"/>
          <w:b/>
          <w:b/>
          <w:bCs/>
          <w:lang w:val="uk-UA" w:eastAsia="ru-RU" w:bidi="ar-SA"/>
        </w:rPr>
      </w:pPr>
      <w:r>
        <w:rPr>
          <w:rFonts w:eastAsia="Times New Roman" w:cs="Times New Roman"/>
          <w:b/>
          <w:bCs/>
          <w:lang w:val="uk-UA" w:eastAsia="ru-RU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iCs/>
          <w:color w:val="000000"/>
          <w:lang w:val="uk-UA" w:bidi="ar-SA"/>
        </w:rPr>
      </w:pPr>
      <w:r>
        <w:rPr>
          <w:rFonts w:eastAsia="Times New Roman" w:cs="Times New Roman"/>
          <w:iCs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2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Application>LibreOffice/5.1.6.2$Linux_X86_64 LibreOffice_project/10m0$Build-2</Application>
  <Pages>1</Pages>
  <Words>244</Words>
  <Characters>1541</Characters>
  <CharactersWithSpaces>2064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2021-07-26T09:44:43Z</cp:lastPrinted>
  <dcterms:modified xsi:type="dcterms:W3CDTF">2021-07-28T10:16:30Z</dcterms:modified>
  <cp:revision>61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